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CAE" w:rsidRDefault="00010575">
      <w:pPr>
        <w:rPr>
          <w:rFonts w:ascii="Tahoma" w:hAnsi="Tahoma" w:cs="Tahoma"/>
          <w:b/>
          <w:sz w:val="28"/>
          <w:szCs w:val="28"/>
        </w:rPr>
      </w:pPr>
      <w:bookmarkStart w:id="0" w:name="_GoBack"/>
      <w:bookmarkEnd w:id="0"/>
      <w:r>
        <w:rPr>
          <w:rFonts w:ascii="Tahoma" w:hAnsi="Tahoma" w:cs="Tahoma"/>
          <w:b/>
          <w:sz w:val="28"/>
          <w:szCs w:val="28"/>
        </w:rPr>
        <w:t xml:space="preserve">Liver Fluke </w:t>
      </w:r>
      <w:r w:rsidRPr="00010575">
        <w:rPr>
          <w:rFonts w:ascii="Tahoma" w:hAnsi="Tahoma" w:cs="Tahoma"/>
          <w:b/>
          <w:sz w:val="28"/>
          <w:szCs w:val="28"/>
        </w:rPr>
        <w:t>Diagnostics and Detection</w:t>
      </w:r>
      <w:r>
        <w:rPr>
          <w:rFonts w:ascii="Tahoma" w:hAnsi="Tahoma" w:cs="Tahoma"/>
          <w:b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4536"/>
        <w:gridCol w:w="2897"/>
      </w:tblGrid>
      <w:tr w:rsidR="005E2AAB" w:rsidTr="005209FF">
        <w:tc>
          <w:tcPr>
            <w:tcW w:w="1809" w:type="dxa"/>
          </w:tcPr>
          <w:p w:rsidR="005E2AAB" w:rsidRPr="005E2AAB" w:rsidRDefault="005E2AAB">
            <w:pPr>
              <w:rPr>
                <w:rFonts w:ascii="Tahoma" w:hAnsi="Tahoma" w:cs="Tahoma"/>
                <w:b/>
              </w:rPr>
            </w:pPr>
            <w:r w:rsidRPr="005E2AAB">
              <w:rPr>
                <w:rFonts w:ascii="Tahoma" w:hAnsi="Tahoma" w:cs="Tahoma"/>
                <w:b/>
              </w:rPr>
              <w:t>Test</w:t>
            </w:r>
          </w:p>
        </w:tc>
        <w:tc>
          <w:tcPr>
            <w:tcW w:w="4536" w:type="dxa"/>
          </w:tcPr>
          <w:p w:rsidR="005E2AAB" w:rsidRDefault="005E2AAB" w:rsidP="005E2AAB">
            <w:pPr>
              <w:jc w:val="center"/>
              <w:rPr>
                <w:rFonts w:ascii="Tahoma" w:hAnsi="Tahoma" w:cs="Tahoma"/>
                <w:b/>
              </w:rPr>
            </w:pPr>
            <w:r w:rsidRPr="005E2AAB">
              <w:rPr>
                <w:rFonts w:ascii="Tahoma" w:hAnsi="Tahoma" w:cs="Tahoma"/>
                <w:b/>
              </w:rPr>
              <w:t>Application</w:t>
            </w:r>
            <w:r>
              <w:rPr>
                <w:rFonts w:ascii="Tahoma" w:hAnsi="Tahoma" w:cs="Tahoma"/>
                <w:b/>
              </w:rPr>
              <w:t xml:space="preserve"> /limitations</w:t>
            </w:r>
          </w:p>
          <w:p w:rsidR="005E2AAB" w:rsidRPr="005E2AAB" w:rsidRDefault="005E2AAB" w:rsidP="005E2AAB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2897" w:type="dxa"/>
          </w:tcPr>
          <w:p w:rsidR="005E2AAB" w:rsidRPr="005E2AAB" w:rsidRDefault="005E2AAB" w:rsidP="005E2AAB">
            <w:pPr>
              <w:jc w:val="center"/>
              <w:rPr>
                <w:rFonts w:ascii="Tahoma" w:hAnsi="Tahoma" w:cs="Tahoma"/>
                <w:b/>
              </w:rPr>
            </w:pPr>
            <w:r w:rsidRPr="005E2AAB">
              <w:rPr>
                <w:rFonts w:ascii="Tahoma" w:hAnsi="Tahoma" w:cs="Tahoma"/>
                <w:b/>
              </w:rPr>
              <w:t>Additional comments</w:t>
            </w:r>
          </w:p>
        </w:tc>
      </w:tr>
      <w:tr w:rsidR="00DF18B6" w:rsidTr="005209FF">
        <w:tc>
          <w:tcPr>
            <w:tcW w:w="1809" w:type="dxa"/>
          </w:tcPr>
          <w:p w:rsidR="00DF18B6" w:rsidRDefault="00DF18B6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Post-mortem examination</w:t>
            </w:r>
          </w:p>
          <w:p w:rsidR="00DF18B6" w:rsidRPr="005E2AAB" w:rsidRDefault="00DF18B6">
            <w:pPr>
              <w:rPr>
                <w:rFonts w:ascii="Tahoma" w:hAnsi="Tahoma" w:cs="Tahoma"/>
                <w:b/>
              </w:rPr>
            </w:pPr>
          </w:p>
        </w:tc>
        <w:tc>
          <w:tcPr>
            <w:tcW w:w="4536" w:type="dxa"/>
          </w:tcPr>
          <w:p w:rsidR="00DF18B6" w:rsidRDefault="00DF18B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F18B6" w:rsidRDefault="00DF18B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The definitive diagnostic</w:t>
            </w:r>
            <w:r w:rsidR="00B940AC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gramStart"/>
            <w:r w:rsidR="00B940AC">
              <w:rPr>
                <w:rFonts w:ascii="Tahoma" w:hAnsi="Tahoma" w:cs="Tahoma"/>
                <w:sz w:val="20"/>
                <w:szCs w:val="20"/>
              </w:rPr>
              <w:t xml:space="preserve">test </w:t>
            </w:r>
            <w:r>
              <w:rPr>
                <w:rFonts w:ascii="Tahoma" w:hAnsi="Tahoma" w:cs="Tahoma"/>
                <w:sz w:val="20"/>
                <w:szCs w:val="20"/>
              </w:rPr>
              <w:t xml:space="preserve"> for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liver fluke.  </w:t>
            </w:r>
          </w:p>
          <w:p w:rsidR="00ED4A16" w:rsidRDefault="00ED4A1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D4A16" w:rsidRDefault="00ED4A1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D4A16" w:rsidRDefault="00ED4A1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D4A16" w:rsidRDefault="00ED4A1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ED4A16" w:rsidRDefault="00ED4A1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7" w:type="dxa"/>
          </w:tcPr>
          <w:p w:rsidR="00DF18B6" w:rsidRDefault="00DF18B6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F18B6" w:rsidRDefault="00DF18B6" w:rsidP="00DF18B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Abattoir data </w:t>
            </w:r>
            <w:r w:rsidR="004A3D97">
              <w:rPr>
                <w:rFonts w:ascii="Tahoma" w:hAnsi="Tahoma" w:cs="Tahoma"/>
                <w:sz w:val="20"/>
                <w:szCs w:val="20"/>
              </w:rPr>
              <w:t xml:space="preserve">also </w:t>
            </w:r>
            <w:r>
              <w:rPr>
                <w:rFonts w:ascii="Tahoma" w:hAnsi="Tahoma" w:cs="Tahoma"/>
                <w:sz w:val="20"/>
                <w:szCs w:val="20"/>
              </w:rPr>
              <w:t>very useful. Sheep (lambs) are the best sentin</w:t>
            </w:r>
            <w:r w:rsidR="009124B3">
              <w:rPr>
                <w:rFonts w:ascii="Tahoma" w:hAnsi="Tahoma" w:cs="Tahoma"/>
                <w:sz w:val="20"/>
                <w:szCs w:val="20"/>
              </w:rPr>
              <w:t>e</w:t>
            </w:r>
            <w:r>
              <w:rPr>
                <w:rFonts w:ascii="Tahoma" w:hAnsi="Tahoma" w:cs="Tahoma"/>
                <w:sz w:val="20"/>
                <w:szCs w:val="20"/>
              </w:rPr>
              <w:t>ls.</w:t>
            </w:r>
          </w:p>
          <w:p w:rsidR="004A3D97" w:rsidRDefault="004A3D97" w:rsidP="00DF18B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Farmers may have to ask (push) for this information</w:t>
            </w:r>
          </w:p>
          <w:p w:rsidR="00DF18B6" w:rsidRPr="005E2AAB" w:rsidRDefault="00DF18B6" w:rsidP="00DF18B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5E2AAB" w:rsidTr="005209FF">
        <w:tc>
          <w:tcPr>
            <w:tcW w:w="1809" w:type="dxa"/>
          </w:tcPr>
          <w:p w:rsidR="005E2AAB" w:rsidRDefault="005E2AAB">
            <w:pPr>
              <w:rPr>
                <w:rFonts w:ascii="Tahoma" w:hAnsi="Tahoma" w:cs="Tahoma"/>
                <w:b/>
              </w:rPr>
            </w:pPr>
            <w:r w:rsidRPr="005E2AAB">
              <w:rPr>
                <w:rFonts w:ascii="Tahoma" w:hAnsi="Tahoma" w:cs="Tahoma"/>
                <w:b/>
              </w:rPr>
              <w:t>Fluke Egg Detection</w:t>
            </w:r>
          </w:p>
          <w:p w:rsidR="003F4B23" w:rsidRDefault="003F4B23">
            <w:pPr>
              <w:rPr>
                <w:rFonts w:ascii="Tahoma" w:hAnsi="Tahoma" w:cs="Tahoma"/>
                <w:b/>
              </w:rPr>
            </w:pPr>
          </w:p>
          <w:p w:rsidR="003F4B23" w:rsidRPr="005E2AAB" w:rsidRDefault="003F4B23" w:rsidP="003F4B2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Individual or composite samples </w:t>
            </w:r>
          </w:p>
        </w:tc>
        <w:tc>
          <w:tcPr>
            <w:tcW w:w="4536" w:type="dxa"/>
          </w:tcPr>
          <w:p w:rsidR="005E2AAB" w:rsidRDefault="00CA2FD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The standard sedimentation t</w:t>
            </w:r>
            <w:r w:rsidR="005E2AAB">
              <w:rPr>
                <w:rFonts w:ascii="Tahoma" w:hAnsi="Tahoma" w:cs="Tahoma"/>
                <w:sz w:val="20"/>
                <w:szCs w:val="20"/>
              </w:rPr>
              <w:t>est can lead to false negatives because:</w:t>
            </w:r>
          </w:p>
          <w:p w:rsidR="00DA3EF8" w:rsidRDefault="00DA3EF8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5E2AAB" w:rsidRDefault="005E2AAB" w:rsidP="005E2AAB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It is too early – no egg laying adult fluke present</w:t>
            </w:r>
          </w:p>
          <w:p w:rsidR="005E2AAB" w:rsidRPr="005E2AAB" w:rsidRDefault="005E2AAB" w:rsidP="005E2AAB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 70% of cases the s</w:t>
            </w:r>
            <w:r w:rsidRPr="005E2AAB">
              <w:rPr>
                <w:rFonts w:ascii="Tahoma" w:hAnsi="Tahoma" w:cs="Tahoma"/>
                <w:sz w:val="20"/>
                <w:szCs w:val="20"/>
              </w:rPr>
              <w:t xml:space="preserve">ample size submitted is too </w:t>
            </w:r>
            <w:proofErr w:type="gramStart"/>
            <w:r w:rsidRPr="005E2AAB">
              <w:rPr>
                <w:rFonts w:ascii="Tahoma" w:hAnsi="Tahoma" w:cs="Tahoma"/>
                <w:sz w:val="20"/>
                <w:szCs w:val="20"/>
              </w:rPr>
              <w:t>small</w:t>
            </w:r>
            <w:r>
              <w:rPr>
                <w:rFonts w:ascii="Tahoma" w:hAnsi="Tahoma" w:cs="Tahoma"/>
                <w:sz w:val="20"/>
                <w:szCs w:val="20"/>
              </w:rPr>
              <w:t xml:space="preserve">  40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/50g is essential to improve sensitivity. </w:t>
            </w:r>
          </w:p>
          <w:p w:rsidR="005E2AAB" w:rsidRDefault="005E2AAB" w:rsidP="005E2AAB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The faeces are too dilute in scouring animals</w:t>
            </w:r>
          </w:p>
          <w:p w:rsidR="005E2AAB" w:rsidRDefault="005E2AAB" w:rsidP="005E2AAB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Cattle have low egg outputs and </w:t>
            </w:r>
            <w:r w:rsidR="007C3125">
              <w:rPr>
                <w:rFonts w:ascii="Tahoma" w:hAnsi="Tahoma" w:cs="Tahoma"/>
                <w:sz w:val="20"/>
                <w:szCs w:val="20"/>
              </w:rPr>
              <w:t xml:space="preserve">there are </w:t>
            </w:r>
            <w:r>
              <w:rPr>
                <w:rFonts w:ascii="Tahoma" w:hAnsi="Tahoma" w:cs="Tahoma"/>
                <w:sz w:val="20"/>
                <w:szCs w:val="20"/>
              </w:rPr>
              <w:t>large variations between individual animals</w:t>
            </w:r>
          </w:p>
          <w:p w:rsidR="005E2AAB" w:rsidRPr="005E2AAB" w:rsidRDefault="005E2AAB" w:rsidP="00DA3EF8">
            <w:pPr>
              <w:pStyle w:val="ListParagraph"/>
              <w:ind w:left="3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7" w:type="dxa"/>
          </w:tcPr>
          <w:p w:rsidR="005E2AAB" w:rsidRDefault="005E2AAB">
            <w:pPr>
              <w:rPr>
                <w:rFonts w:ascii="Tahoma" w:hAnsi="Tahoma" w:cs="Tahoma"/>
                <w:sz w:val="20"/>
                <w:szCs w:val="20"/>
              </w:rPr>
            </w:pPr>
            <w:r w:rsidRPr="005E2AAB">
              <w:rPr>
                <w:rFonts w:ascii="Tahoma" w:hAnsi="Tahoma" w:cs="Tahoma"/>
                <w:sz w:val="20"/>
                <w:szCs w:val="20"/>
              </w:rPr>
              <w:t xml:space="preserve">Most labs </w:t>
            </w:r>
            <w:r>
              <w:rPr>
                <w:rFonts w:ascii="Tahoma" w:hAnsi="Tahoma" w:cs="Tahoma"/>
                <w:sz w:val="20"/>
                <w:szCs w:val="20"/>
              </w:rPr>
              <w:t>do not count fluke eggs, they simply report a positive or negative according to whether or not they see any fluke eggs in the sample.</w:t>
            </w:r>
          </w:p>
          <w:p w:rsidR="003F4B23" w:rsidRDefault="003F4B2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3F4B23" w:rsidRDefault="003F4B23" w:rsidP="003F4B2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For a follow up to a drench test failure an FECRT would require finding a lab to do a count rather than simple detection.</w:t>
            </w:r>
          </w:p>
          <w:p w:rsidR="00FE3388" w:rsidRPr="005E2AAB" w:rsidRDefault="00FE3388" w:rsidP="003F4B2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E2AAB" w:rsidTr="005209FF">
        <w:tc>
          <w:tcPr>
            <w:tcW w:w="1809" w:type="dxa"/>
          </w:tcPr>
          <w:p w:rsidR="005E2AAB" w:rsidRPr="005E2AAB" w:rsidRDefault="000259B4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Blood Chemistry – liver enzymes</w:t>
            </w:r>
          </w:p>
        </w:tc>
        <w:tc>
          <w:tcPr>
            <w:tcW w:w="4536" w:type="dxa"/>
          </w:tcPr>
          <w:p w:rsidR="00F0500B" w:rsidRDefault="00F0500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5E2AAB" w:rsidRDefault="00995AE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Liver enzyme (AST;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GLDH )</w:t>
            </w:r>
            <w:proofErr w:type="gramEnd"/>
            <w:r w:rsidR="001F01EC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activity due to damage by fluke will begin to rise (3-4 x normal)  from 13 days after infection. GGT levels rise 40 days after infection. </w:t>
            </w:r>
          </w:p>
          <w:p w:rsidR="00995AE9" w:rsidRPr="005E2AAB" w:rsidRDefault="00995AE9" w:rsidP="006F565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7" w:type="dxa"/>
          </w:tcPr>
          <w:p w:rsidR="005E2AAB" w:rsidRDefault="005E2AA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F01EC" w:rsidRDefault="006F5651" w:rsidP="006F565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</w:t>
            </w:r>
            <w:r w:rsidRPr="006F5651">
              <w:rPr>
                <w:rFonts w:ascii="Tahoma" w:hAnsi="Tahoma" w:cs="Tahoma"/>
                <w:sz w:val="20"/>
                <w:szCs w:val="20"/>
              </w:rPr>
              <w:t>nterpretation can be difficult and generally raised activity of these enzymes is only a tool supportive of other diagnostics.</w:t>
            </w:r>
          </w:p>
          <w:p w:rsidR="00FE3388" w:rsidRPr="005E2AAB" w:rsidRDefault="00FE3388" w:rsidP="006F565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E2AAB" w:rsidTr="005209FF">
        <w:tc>
          <w:tcPr>
            <w:tcW w:w="1809" w:type="dxa"/>
          </w:tcPr>
          <w:p w:rsidR="005E2AAB" w:rsidRPr="005E2AAB" w:rsidRDefault="001F01EC" w:rsidP="001F01EC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Serology</w:t>
            </w:r>
          </w:p>
        </w:tc>
        <w:tc>
          <w:tcPr>
            <w:tcW w:w="4536" w:type="dxa"/>
          </w:tcPr>
          <w:p w:rsidR="00F41B46" w:rsidRDefault="00F41B46" w:rsidP="00F41B4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This test is available for cattle throughout the UK but </w:t>
            </w:r>
            <w:r w:rsidR="006335A7">
              <w:rPr>
                <w:rFonts w:ascii="Tahoma" w:hAnsi="Tahoma" w:cs="Tahoma"/>
                <w:sz w:val="20"/>
                <w:szCs w:val="20"/>
              </w:rPr>
              <w:t xml:space="preserve">labs </w:t>
            </w:r>
            <w:r>
              <w:rPr>
                <w:rFonts w:ascii="Tahoma" w:hAnsi="Tahoma" w:cs="Tahoma"/>
                <w:sz w:val="20"/>
                <w:szCs w:val="20"/>
              </w:rPr>
              <w:t>in Scotland and N Ireland</w:t>
            </w:r>
            <w:r w:rsidR="006335A7">
              <w:rPr>
                <w:rFonts w:ascii="Tahoma" w:hAnsi="Tahoma" w:cs="Tahoma"/>
                <w:sz w:val="20"/>
                <w:szCs w:val="20"/>
              </w:rPr>
              <w:t xml:space="preserve"> offer it </w:t>
            </w:r>
            <w:proofErr w:type="spellStart"/>
            <w:r w:rsidR="006335A7">
              <w:rPr>
                <w:rFonts w:ascii="Tahoma" w:hAnsi="Tahoma" w:cs="Tahoma"/>
                <w:sz w:val="20"/>
                <w:szCs w:val="20"/>
              </w:rPr>
              <w:t>fro</w:t>
            </w:r>
            <w:proofErr w:type="spellEnd"/>
            <w:r w:rsidR="006335A7">
              <w:rPr>
                <w:rFonts w:ascii="Tahoma" w:hAnsi="Tahoma" w:cs="Tahoma"/>
                <w:sz w:val="20"/>
                <w:szCs w:val="20"/>
              </w:rPr>
              <w:t xml:space="preserve"> sheep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="006335A7">
              <w:rPr>
                <w:rFonts w:ascii="Tahoma" w:hAnsi="Tahoma" w:cs="Tahoma"/>
                <w:sz w:val="20"/>
                <w:szCs w:val="20"/>
              </w:rPr>
              <w:t xml:space="preserve"> It d</w:t>
            </w:r>
            <w:r>
              <w:rPr>
                <w:rFonts w:ascii="Tahoma" w:hAnsi="Tahoma" w:cs="Tahoma"/>
                <w:sz w:val="20"/>
                <w:szCs w:val="20"/>
              </w:rPr>
              <w:t>etects antibodie</w:t>
            </w:r>
            <w:r w:rsidR="00EC180B">
              <w:rPr>
                <w:rFonts w:ascii="Tahoma" w:hAnsi="Tahoma" w:cs="Tahoma"/>
                <w:sz w:val="20"/>
                <w:szCs w:val="20"/>
              </w:rPr>
              <w:t xml:space="preserve">s from 2-4 weeks post infection but levels may rise and fall over time. </w:t>
            </w:r>
          </w:p>
          <w:p w:rsidR="005A42B5" w:rsidRDefault="005A42B5" w:rsidP="00F41B46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Also used in goats.</w:t>
            </w:r>
          </w:p>
          <w:p w:rsidR="00FE3388" w:rsidRPr="005E2AAB" w:rsidRDefault="00FE3388" w:rsidP="00F41B46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7" w:type="dxa"/>
          </w:tcPr>
          <w:p w:rsidR="005E2AAB" w:rsidRDefault="001F01E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Sensitivity can be improved by sampling animals that are most likely to be naïve i.e. young animals with lambs being better than calves.</w:t>
            </w:r>
          </w:p>
          <w:p w:rsidR="00EC180B" w:rsidRPr="005E2AAB" w:rsidRDefault="00EC180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E2AAB" w:rsidTr="00B16A8B">
        <w:tc>
          <w:tcPr>
            <w:tcW w:w="1809" w:type="dxa"/>
            <w:tcBorders>
              <w:bottom w:val="single" w:sz="4" w:space="0" w:color="auto"/>
            </w:tcBorders>
          </w:tcPr>
          <w:p w:rsidR="005E2AAB" w:rsidRPr="005E2AAB" w:rsidRDefault="00EC180B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Bulk Milk Tests 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0500B" w:rsidRDefault="00F0500B" w:rsidP="007926A7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5E2AAB" w:rsidRDefault="007926A7" w:rsidP="007926A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Positive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detection  when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the prevalence in the sample herd is &gt;25%. </w:t>
            </w:r>
            <w:r w:rsidR="00B40068">
              <w:rPr>
                <w:rFonts w:ascii="Tahoma" w:hAnsi="Tahoma" w:cs="Tahoma"/>
                <w:sz w:val="20"/>
                <w:szCs w:val="20"/>
              </w:rPr>
              <w:t>BMT should only be used as a monitoring tool to inform farmers if further investigation is required.</w:t>
            </w:r>
            <w:r w:rsidR="00F0500B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7926A7" w:rsidRPr="005E2AAB" w:rsidRDefault="00B40068" w:rsidP="007926A7">
            <w:pPr>
              <w:rPr>
                <w:rFonts w:ascii="Tahoma" w:hAnsi="Tahoma" w:cs="Tahoma"/>
                <w:sz w:val="20"/>
                <w:szCs w:val="20"/>
              </w:rPr>
            </w:pPr>
            <w:r w:rsidRPr="00B40068">
              <w:rPr>
                <w:rFonts w:ascii="Tahoma" w:hAnsi="Tahoma" w:cs="Tahoma"/>
                <w:sz w:val="20"/>
                <w:szCs w:val="20"/>
              </w:rPr>
              <w:t>Some labs categorise as low , medium or high as guidance</w:t>
            </w:r>
          </w:p>
        </w:tc>
        <w:tc>
          <w:tcPr>
            <w:tcW w:w="2897" w:type="dxa"/>
            <w:tcBorders>
              <w:bottom w:val="single" w:sz="4" w:space="0" w:color="auto"/>
            </w:tcBorders>
          </w:tcPr>
          <w:p w:rsidR="005E2AAB" w:rsidRPr="005E2AAB" w:rsidRDefault="007926A7" w:rsidP="00B4006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Care required</w:t>
            </w:r>
            <w:r w:rsidR="00B40068">
              <w:rPr>
                <w:rFonts w:ascii="Tahoma" w:hAnsi="Tahoma" w:cs="Tahoma"/>
                <w:sz w:val="20"/>
                <w:szCs w:val="20"/>
              </w:rPr>
              <w:t xml:space="preserve"> – BMT only indicates exposure of the herd to liver fluke. BMT should </w:t>
            </w:r>
            <w:r w:rsidR="00B40068" w:rsidRPr="00B40068">
              <w:rPr>
                <w:rFonts w:ascii="Tahoma" w:hAnsi="Tahoma" w:cs="Tahoma"/>
                <w:b/>
                <w:sz w:val="20"/>
                <w:szCs w:val="20"/>
              </w:rPr>
              <w:t>Not</w:t>
            </w:r>
            <w:r w:rsidR="00B40068">
              <w:rPr>
                <w:rFonts w:ascii="Tahoma" w:hAnsi="Tahoma" w:cs="Tahoma"/>
                <w:sz w:val="20"/>
                <w:szCs w:val="20"/>
              </w:rPr>
              <w:t xml:space="preserve"> be used to determine the need to </w:t>
            </w:r>
            <w:proofErr w:type="gramStart"/>
            <w:r w:rsidR="00B40068">
              <w:rPr>
                <w:rFonts w:ascii="Tahoma" w:hAnsi="Tahoma" w:cs="Tahoma"/>
                <w:sz w:val="20"/>
                <w:szCs w:val="20"/>
              </w:rPr>
              <w:t>treat,</w:t>
            </w:r>
            <w:proofErr w:type="gramEnd"/>
            <w:r w:rsidR="00B40068">
              <w:rPr>
                <w:rFonts w:ascii="Tahoma" w:hAnsi="Tahoma" w:cs="Tahoma"/>
                <w:sz w:val="20"/>
                <w:szCs w:val="20"/>
              </w:rPr>
              <w:t xml:space="preserve"> it is only a guide to the need for testing individual animals. </w:t>
            </w:r>
          </w:p>
        </w:tc>
      </w:tr>
      <w:tr w:rsidR="005E2AAB" w:rsidTr="00B16A8B">
        <w:tc>
          <w:tcPr>
            <w:tcW w:w="1809" w:type="dxa"/>
            <w:shd w:val="clear" w:color="auto" w:fill="C6D9F1" w:themeFill="text2" w:themeFillTint="33"/>
          </w:tcPr>
          <w:p w:rsidR="005E2AAB" w:rsidRPr="00FE3388" w:rsidRDefault="005E2AAB">
            <w:pPr>
              <w:rPr>
                <w:rFonts w:ascii="Tahoma" w:hAnsi="Tahoma" w:cs="Tahoma"/>
                <w:b/>
              </w:rPr>
            </w:pPr>
          </w:p>
        </w:tc>
        <w:tc>
          <w:tcPr>
            <w:tcW w:w="4536" w:type="dxa"/>
            <w:shd w:val="clear" w:color="auto" w:fill="C6D9F1" w:themeFill="text2" w:themeFillTint="33"/>
          </w:tcPr>
          <w:p w:rsidR="005E2AAB" w:rsidRDefault="00FE3388" w:rsidP="00FE338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FE3388">
              <w:rPr>
                <w:rFonts w:ascii="Tahoma" w:hAnsi="Tahoma" w:cs="Tahoma"/>
                <w:b/>
                <w:sz w:val="20"/>
                <w:szCs w:val="20"/>
              </w:rPr>
              <w:t>Under development / validation</w:t>
            </w:r>
          </w:p>
          <w:p w:rsidR="00FE3388" w:rsidRPr="00FE3388" w:rsidRDefault="00FE3388" w:rsidP="00FE338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897" w:type="dxa"/>
            <w:shd w:val="clear" w:color="auto" w:fill="C6D9F1" w:themeFill="text2" w:themeFillTint="33"/>
          </w:tcPr>
          <w:p w:rsidR="005E2AAB" w:rsidRPr="005E2AAB" w:rsidRDefault="005E2AA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E2AAB" w:rsidTr="005209FF">
        <w:tc>
          <w:tcPr>
            <w:tcW w:w="1809" w:type="dxa"/>
          </w:tcPr>
          <w:p w:rsidR="005E2AAB" w:rsidRDefault="005E2AAB">
            <w:pPr>
              <w:rPr>
                <w:rFonts w:ascii="Tahoma" w:hAnsi="Tahoma" w:cs="Tahoma"/>
                <w:b/>
              </w:rPr>
            </w:pPr>
          </w:p>
          <w:p w:rsidR="00FE3388" w:rsidRPr="005E2AAB" w:rsidRDefault="00DE4E7D">
            <w:pPr>
              <w:rPr>
                <w:rFonts w:ascii="Tahoma" w:hAnsi="Tahoma" w:cs="Tahoma"/>
                <w:b/>
              </w:rPr>
            </w:pPr>
            <w:proofErr w:type="spellStart"/>
            <w:r>
              <w:rPr>
                <w:rFonts w:ascii="Tahoma" w:hAnsi="Tahoma" w:cs="Tahoma"/>
                <w:b/>
              </w:rPr>
              <w:t>Coproantigen</w:t>
            </w:r>
            <w:proofErr w:type="spellEnd"/>
            <w:r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4536" w:type="dxa"/>
          </w:tcPr>
          <w:p w:rsidR="005E2AAB" w:rsidRDefault="005E2AA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E4E7D" w:rsidRDefault="004B58E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Detects liver fluke proteins in the f</w:t>
            </w:r>
            <w:r w:rsidR="00030380">
              <w:rPr>
                <w:rFonts w:ascii="Tahoma" w:hAnsi="Tahoma" w:cs="Tahoma"/>
                <w:sz w:val="20"/>
                <w:szCs w:val="20"/>
              </w:rPr>
              <w:t>aec</w:t>
            </w:r>
            <w:r>
              <w:rPr>
                <w:rFonts w:ascii="Tahoma" w:hAnsi="Tahoma" w:cs="Tahoma"/>
                <w:sz w:val="20"/>
                <w:szCs w:val="20"/>
              </w:rPr>
              <w:t xml:space="preserve">es before </w:t>
            </w:r>
            <w:r w:rsidR="00DD20C3">
              <w:rPr>
                <w:rFonts w:ascii="Tahoma" w:hAnsi="Tahoma" w:cs="Tahoma"/>
                <w:sz w:val="20"/>
                <w:szCs w:val="20"/>
              </w:rPr>
              <w:t xml:space="preserve">and during </w:t>
            </w:r>
            <w:r>
              <w:rPr>
                <w:rFonts w:ascii="Tahoma" w:hAnsi="Tahoma" w:cs="Tahoma"/>
                <w:sz w:val="20"/>
                <w:szCs w:val="20"/>
              </w:rPr>
              <w:t xml:space="preserve">egg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laying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which means it should be possible to detect infection earlier (up to 3 weeks earlier).  Individual rather than composite samples are giv</w:t>
            </w:r>
            <w:r w:rsidR="00365D82">
              <w:rPr>
                <w:rFonts w:ascii="Tahoma" w:hAnsi="Tahoma" w:cs="Tahoma"/>
                <w:sz w:val="20"/>
                <w:szCs w:val="20"/>
              </w:rPr>
              <w:t>ing</w:t>
            </w:r>
            <w:r>
              <w:rPr>
                <w:rFonts w:ascii="Tahoma" w:hAnsi="Tahoma" w:cs="Tahoma"/>
                <w:sz w:val="20"/>
                <w:szCs w:val="20"/>
              </w:rPr>
              <w:t xml:space="preserve"> more reliable results.</w:t>
            </w:r>
          </w:p>
          <w:p w:rsidR="00DE4E7D" w:rsidRPr="005E2AAB" w:rsidRDefault="00DE4E7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97" w:type="dxa"/>
          </w:tcPr>
          <w:p w:rsidR="005E2AAB" w:rsidRDefault="005E2AA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B58E4" w:rsidRPr="005E2AAB" w:rsidRDefault="004B58E4" w:rsidP="004B58E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Results from NI system are promising;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GB results less so but further work is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being undertaken.</w:t>
            </w:r>
          </w:p>
        </w:tc>
      </w:tr>
      <w:tr w:rsidR="00ED4A16" w:rsidTr="005209FF">
        <w:tc>
          <w:tcPr>
            <w:tcW w:w="1809" w:type="dxa"/>
          </w:tcPr>
          <w:p w:rsidR="00ED4A16" w:rsidRDefault="00DE4E7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PCR technology</w:t>
            </w:r>
          </w:p>
        </w:tc>
        <w:tc>
          <w:tcPr>
            <w:tcW w:w="4536" w:type="dxa"/>
          </w:tcPr>
          <w:p w:rsidR="00ED4A16" w:rsidRPr="005E2AAB" w:rsidRDefault="00DE4E7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One for the future. Various research groups are looking for </w:t>
            </w:r>
            <w:proofErr w:type="gramStart"/>
            <w:r>
              <w:rPr>
                <w:rFonts w:ascii="Tahoma" w:hAnsi="Tahoma" w:cs="Tahoma"/>
                <w:sz w:val="20"/>
                <w:szCs w:val="20"/>
              </w:rPr>
              <w:t>candidates,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some report progress but still a long way of a commercial test. </w:t>
            </w:r>
          </w:p>
        </w:tc>
        <w:tc>
          <w:tcPr>
            <w:tcW w:w="2897" w:type="dxa"/>
          </w:tcPr>
          <w:p w:rsidR="00ED4A16" w:rsidRPr="005E2AAB" w:rsidRDefault="00ED4A1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10575" w:rsidRPr="00010575" w:rsidRDefault="00010575">
      <w:pPr>
        <w:rPr>
          <w:rFonts w:ascii="Tahoma" w:hAnsi="Tahoma" w:cs="Tahoma"/>
          <w:b/>
          <w:sz w:val="28"/>
          <w:szCs w:val="28"/>
        </w:rPr>
      </w:pPr>
    </w:p>
    <w:p w:rsidR="00010575" w:rsidRDefault="00BC7721">
      <w:pPr>
        <w:rPr>
          <w:rFonts w:ascii="Tahoma" w:hAnsi="Tahoma" w:cs="Tahoma"/>
          <w:b/>
          <w:sz w:val="28"/>
          <w:szCs w:val="28"/>
        </w:rPr>
      </w:pPr>
      <w:r w:rsidRPr="00BC7721">
        <w:rPr>
          <w:rFonts w:ascii="Tahoma" w:hAnsi="Tahoma" w:cs="Tahoma"/>
          <w:b/>
          <w:sz w:val="28"/>
          <w:szCs w:val="28"/>
        </w:rPr>
        <w:lastRenderedPageBreak/>
        <w:t>Detecting Anthelmintic Resistance in Liver Fluke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3643"/>
        <w:gridCol w:w="3081"/>
      </w:tblGrid>
      <w:tr w:rsidR="00D820EB" w:rsidTr="00904A3D">
        <w:tc>
          <w:tcPr>
            <w:tcW w:w="2518" w:type="dxa"/>
          </w:tcPr>
          <w:p w:rsidR="00D820EB" w:rsidRDefault="00D820E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820EB">
              <w:rPr>
                <w:rFonts w:ascii="Tahoma" w:hAnsi="Tahoma" w:cs="Tahoma"/>
                <w:b/>
                <w:sz w:val="20"/>
                <w:szCs w:val="20"/>
              </w:rPr>
              <w:t>Test</w:t>
            </w:r>
          </w:p>
          <w:p w:rsidR="00D820EB" w:rsidRPr="00D820EB" w:rsidRDefault="00D820E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643" w:type="dxa"/>
          </w:tcPr>
          <w:p w:rsidR="00D820EB" w:rsidRPr="00D820EB" w:rsidRDefault="00D820E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820EB">
              <w:rPr>
                <w:rFonts w:ascii="Tahoma" w:hAnsi="Tahoma" w:cs="Tahoma"/>
                <w:b/>
                <w:sz w:val="20"/>
                <w:szCs w:val="20"/>
              </w:rPr>
              <w:t>Application/limitations</w:t>
            </w:r>
          </w:p>
        </w:tc>
        <w:tc>
          <w:tcPr>
            <w:tcW w:w="3081" w:type="dxa"/>
          </w:tcPr>
          <w:p w:rsidR="00D820EB" w:rsidRPr="00D820EB" w:rsidRDefault="00D820E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D820EB">
              <w:rPr>
                <w:rFonts w:ascii="Tahoma" w:hAnsi="Tahoma" w:cs="Tahoma"/>
                <w:b/>
                <w:sz w:val="20"/>
                <w:szCs w:val="20"/>
              </w:rPr>
              <w:t>Additional Comments</w:t>
            </w:r>
          </w:p>
        </w:tc>
      </w:tr>
      <w:tr w:rsidR="00D820EB" w:rsidRPr="00D820EB" w:rsidTr="00904A3D">
        <w:tc>
          <w:tcPr>
            <w:tcW w:w="2518" w:type="dxa"/>
          </w:tcPr>
          <w:p w:rsidR="00D820EB" w:rsidRPr="000F37CA" w:rsidRDefault="00D820E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F37CA">
              <w:rPr>
                <w:rFonts w:ascii="Tahoma" w:hAnsi="Tahoma" w:cs="Tahoma"/>
                <w:b/>
                <w:sz w:val="20"/>
                <w:szCs w:val="20"/>
              </w:rPr>
              <w:t>Drench Check</w:t>
            </w:r>
          </w:p>
          <w:p w:rsidR="00D820EB" w:rsidRPr="000F37CA" w:rsidRDefault="00D820E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643" w:type="dxa"/>
          </w:tcPr>
          <w:p w:rsidR="00904A3D" w:rsidRDefault="00904A3D" w:rsidP="00D820E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820EB" w:rsidRPr="00D820EB" w:rsidRDefault="00D820EB" w:rsidP="00D820E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Faeces sample positive for fluke pre-treatment followed by a second sample 21 days after treatment  </w:t>
            </w:r>
          </w:p>
        </w:tc>
        <w:tc>
          <w:tcPr>
            <w:tcW w:w="3081" w:type="dxa"/>
          </w:tcPr>
          <w:p w:rsidR="00D820EB" w:rsidRDefault="00D820EB" w:rsidP="00D820E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Simple test to indicate the need for further investigation.</w:t>
            </w:r>
          </w:p>
          <w:p w:rsidR="00D820EB" w:rsidRDefault="00D820EB" w:rsidP="00D820E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Not applicable if no adult fluke present (i.e. negative FEC at treatment).</w:t>
            </w:r>
          </w:p>
          <w:p w:rsidR="00D820EB" w:rsidRPr="00D820EB" w:rsidRDefault="00D820EB" w:rsidP="00D820E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820EB" w:rsidRPr="00D820EB" w:rsidTr="00904A3D">
        <w:tc>
          <w:tcPr>
            <w:tcW w:w="2518" w:type="dxa"/>
            <w:tcBorders>
              <w:bottom w:val="single" w:sz="4" w:space="0" w:color="auto"/>
            </w:tcBorders>
          </w:tcPr>
          <w:p w:rsidR="00D820EB" w:rsidRPr="000F37CA" w:rsidRDefault="00D820E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F37CA">
              <w:rPr>
                <w:rFonts w:ascii="Tahoma" w:hAnsi="Tahoma" w:cs="Tahoma"/>
                <w:b/>
                <w:sz w:val="20"/>
                <w:szCs w:val="20"/>
              </w:rPr>
              <w:t>FECRT</w:t>
            </w:r>
          </w:p>
          <w:p w:rsidR="00D820EB" w:rsidRPr="000F37CA" w:rsidRDefault="00D820E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643" w:type="dxa"/>
            <w:tcBorders>
              <w:bottom w:val="single" w:sz="4" w:space="0" w:color="auto"/>
            </w:tcBorders>
          </w:tcPr>
          <w:p w:rsidR="00904A3D" w:rsidRDefault="00904A3D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820EB" w:rsidRDefault="00D820E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This requires a count of fluke eggs rather than simply detection. </w:t>
            </w:r>
          </w:p>
          <w:p w:rsidR="00D820EB" w:rsidRDefault="00D820EB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Resistance said to be present with reduction of &lt;80% after 3 weeks.</w:t>
            </w:r>
          </w:p>
          <w:p w:rsidR="00904A3D" w:rsidRPr="00D820EB" w:rsidRDefault="00904A3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81" w:type="dxa"/>
            <w:tcBorders>
              <w:bottom w:val="single" w:sz="4" w:space="0" w:color="auto"/>
            </w:tcBorders>
          </w:tcPr>
          <w:p w:rsidR="00D820EB" w:rsidRPr="00D820EB" w:rsidRDefault="00D820EB" w:rsidP="00D820EB">
            <w:pPr>
              <w:rPr>
                <w:rFonts w:ascii="Tahoma" w:hAnsi="Tahoma" w:cs="Tahoma"/>
                <w:sz w:val="20"/>
                <w:szCs w:val="20"/>
              </w:rPr>
            </w:pPr>
            <w:r w:rsidRPr="00D820EB">
              <w:rPr>
                <w:rFonts w:ascii="Tahoma" w:hAnsi="Tahoma" w:cs="Tahoma"/>
                <w:sz w:val="20"/>
                <w:szCs w:val="20"/>
              </w:rPr>
              <w:t>Note:</w:t>
            </w:r>
            <w:r>
              <w:rPr>
                <w:rFonts w:ascii="Tahoma" w:hAnsi="Tahoma" w:cs="Tahoma"/>
                <w:sz w:val="20"/>
                <w:szCs w:val="20"/>
              </w:rPr>
              <w:t xml:space="preserve"> TCBZ only. T</w:t>
            </w:r>
            <w:r w:rsidRPr="00D820EB">
              <w:rPr>
                <w:rFonts w:ascii="Tahoma" w:hAnsi="Tahoma" w:cs="Tahoma"/>
                <w:sz w:val="20"/>
                <w:szCs w:val="20"/>
              </w:rPr>
              <w:t>here are no validated tests for either closantel or nitroxynil</w:t>
            </w:r>
          </w:p>
        </w:tc>
      </w:tr>
      <w:tr w:rsidR="00D820EB" w:rsidRPr="00B16A8B" w:rsidTr="00904A3D">
        <w:tc>
          <w:tcPr>
            <w:tcW w:w="2518" w:type="dxa"/>
            <w:shd w:val="clear" w:color="auto" w:fill="C6D9F1" w:themeFill="text2" w:themeFillTint="33"/>
          </w:tcPr>
          <w:p w:rsidR="00D820EB" w:rsidRPr="00B16A8B" w:rsidRDefault="00D820E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820EB" w:rsidRPr="00B16A8B" w:rsidRDefault="00D820E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643" w:type="dxa"/>
            <w:shd w:val="clear" w:color="auto" w:fill="C6D9F1" w:themeFill="text2" w:themeFillTint="33"/>
          </w:tcPr>
          <w:p w:rsidR="00D820EB" w:rsidRPr="00B16A8B" w:rsidRDefault="00D820E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B16A8B" w:rsidRPr="00B16A8B" w:rsidRDefault="00B16A8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B16A8B">
              <w:rPr>
                <w:rFonts w:ascii="Tahoma" w:hAnsi="Tahoma" w:cs="Tahoma"/>
                <w:b/>
                <w:sz w:val="20"/>
                <w:szCs w:val="20"/>
              </w:rPr>
              <w:t>Under development / validation</w:t>
            </w:r>
          </w:p>
        </w:tc>
        <w:tc>
          <w:tcPr>
            <w:tcW w:w="3081" w:type="dxa"/>
            <w:shd w:val="clear" w:color="auto" w:fill="C6D9F1" w:themeFill="text2" w:themeFillTint="33"/>
          </w:tcPr>
          <w:p w:rsidR="00D820EB" w:rsidRPr="00B16A8B" w:rsidRDefault="00D820E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D820EB" w:rsidRPr="00D820EB" w:rsidTr="00904A3D">
        <w:tc>
          <w:tcPr>
            <w:tcW w:w="2518" w:type="dxa"/>
          </w:tcPr>
          <w:p w:rsidR="000F37CA" w:rsidRPr="000F37CA" w:rsidRDefault="000F37C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D820EB" w:rsidRPr="000F37CA" w:rsidRDefault="00D820E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F37CA">
              <w:rPr>
                <w:rFonts w:ascii="Tahoma" w:hAnsi="Tahoma" w:cs="Tahoma"/>
                <w:b/>
                <w:sz w:val="20"/>
                <w:szCs w:val="20"/>
              </w:rPr>
              <w:t>Histology</w:t>
            </w:r>
          </w:p>
          <w:p w:rsidR="00D820EB" w:rsidRPr="000F37CA" w:rsidRDefault="00D820E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643" w:type="dxa"/>
          </w:tcPr>
          <w:p w:rsidR="00D820EB" w:rsidRDefault="00D820E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0F37CA" w:rsidRDefault="009124B3" w:rsidP="009124B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Distinct changes in the histology of resistant fluke have been identified. Requires the recovery of live fluke which poses a practical issue but results are promising.</w:t>
            </w:r>
          </w:p>
          <w:p w:rsidR="007C3125" w:rsidRPr="00D820EB" w:rsidRDefault="007C3125" w:rsidP="009124B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81" w:type="dxa"/>
          </w:tcPr>
          <w:p w:rsidR="00A618AE" w:rsidRDefault="00A618AE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D820EB" w:rsidRPr="00D820EB" w:rsidRDefault="009124B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Fairweather and Hanna group NI</w:t>
            </w:r>
          </w:p>
        </w:tc>
      </w:tr>
      <w:tr w:rsidR="00D820EB" w:rsidRPr="00D820EB" w:rsidTr="00904A3D">
        <w:tc>
          <w:tcPr>
            <w:tcW w:w="2518" w:type="dxa"/>
          </w:tcPr>
          <w:p w:rsidR="00D820EB" w:rsidRPr="000F37CA" w:rsidRDefault="00D820E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0F37CA">
              <w:rPr>
                <w:rFonts w:ascii="Tahoma" w:hAnsi="Tahoma" w:cs="Tahoma"/>
                <w:b/>
                <w:sz w:val="20"/>
                <w:szCs w:val="20"/>
              </w:rPr>
              <w:t xml:space="preserve">Egg Hatch Assay </w:t>
            </w:r>
          </w:p>
          <w:p w:rsidR="000F37CA" w:rsidRPr="000F37CA" w:rsidRDefault="000F37C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643" w:type="dxa"/>
          </w:tcPr>
          <w:p w:rsidR="00D820EB" w:rsidRDefault="007C312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May have potential but currently  nothing validated. </w:t>
            </w:r>
          </w:p>
          <w:p w:rsidR="007C3125" w:rsidRPr="00D820EB" w:rsidRDefault="007C312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81" w:type="dxa"/>
          </w:tcPr>
          <w:p w:rsidR="00D820EB" w:rsidRPr="00D820EB" w:rsidRDefault="00D820E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17E83" w:rsidRPr="00D820EB" w:rsidTr="00904A3D">
        <w:tc>
          <w:tcPr>
            <w:tcW w:w="2518" w:type="dxa"/>
          </w:tcPr>
          <w:p w:rsidR="00B17E83" w:rsidRDefault="00B17E83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Molecular markers</w:t>
            </w:r>
          </w:p>
          <w:p w:rsidR="00B17E83" w:rsidRPr="000F37CA" w:rsidRDefault="00B17E8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643" w:type="dxa"/>
          </w:tcPr>
          <w:p w:rsidR="00B17E83" w:rsidRDefault="007C3125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Under investigation for candidates</w:t>
            </w:r>
          </w:p>
          <w:p w:rsidR="007C3125" w:rsidRPr="00D820EB" w:rsidRDefault="007C312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81" w:type="dxa"/>
          </w:tcPr>
          <w:p w:rsidR="00B17E83" w:rsidRPr="00D820EB" w:rsidRDefault="00B17E8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A3D97" w:rsidRPr="00D820EB" w:rsidRDefault="004A3D97">
      <w:pPr>
        <w:rPr>
          <w:rFonts w:ascii="Tahoma" w:hAnsi="Tahoma" w:cs="Tahoma"/>
          <w:sz w:val="20"/>
          <w:szCs w:val="20"/>
        </w:rPr>
      </w:pPr>
    </w:p>
    <w:p w:rsidR="004A3D97" w:rsidRPr="00BC7721" w:rsidRDefault="004A3D97">
      <w:pPr>
        <w:rPr>
          <w:rFonts w:ascii="Tahoma" w:hAnsi="Tahoma" w:cs="Tahoma"/>
          <w:b/>
          <w:sz w:val="28"/>
          <w:szCs w:val="28"/>
        </w:rPr>
      </w:pPr>
    </w:p>
    <w:sectPr w:rsidR="004A3D97" w:rsidRPr="00BC7721" w:rsidSect="001F27BD">
      <w:headerReference w:type="default" r:id="rId8"/>
      <w:pgSz w:w="11906" w:h="16838"/>
      <w:pgMar w:top="144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8EF" w:rsidRDefault="002548EF" w:rsidP="00904A3D">
      <w:pPr>
        <w:spacing w:after="0" w:line="240" w:lineRule="auto"/>
      </w:pPr>
      <w:r>
        <w:separator/>
      </w:r>
    </w:p>
  </w:endnote>
  <w:endnote w:type="continuationSeparator" w:id="0">
    <w:p w:rsidR="002548EF" w:rsidRDefault="002548EF" w:rsidP="00904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8EF" w:rsidRDefault="002548EF" w:rsidP="00904A3D">
      <w:pPr>
        <w:spacing w:after="0" w:line="240" w:lineRule="auto"/>
      </w:pPr>
      <w:r>
        <w:separator/>
      </w:r>
    </w:p>
  </w:footnote>
  <w:footnote w:type="continuationSeparator" w:id="0">
    <w:p w:rsidR="002548EF" w:rsidRDefault="002548EF" w:rsidP="00904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A3D" w:rsidRDefault="00904A3D" w:rsidP="00904A3D">
    <w:pPr>
      <w:pStyle w:val="Header"/>
      <w:jc w:val="right"/>
    </w:pPr>
    <w:r>
      <w:rPr>
        <w:noProof/>
        <w:lang w:eastAsia="en-GB"/>
      </w:rPr>
      <w:drawing>
        <wp:inline distT="0" distB="0" distL="0" distR="0" wp14:anchorId="15C62678" wp14:editId="6DBE816A">
          <wp:extent cx="812006" cy="838200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916" cy="837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76A4C"/>
    <w:multiLevelType w:val="hybridMultilevel"/>
    <w:tmpl w:val="71C406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6dqsJKwh1L6WRLP/0W287l9GOWE=" w:salt="m5TJPgd9Q/jfqUKBgCFj0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C8F"/>
    <w:rsid w:val="00010575"/>
    <w:rsid w:val="000259B4"/>
    <w:rsid w:val="00030380"/>
    <w:rsid w:val="000F37CA"/>
    <w:rsid w:val="00104A89"/>
    <w:rsid w:val="001F01EC"/>
    <w:rsid w:val="001F27BD"/>
    <w:rsid w:val="002548EF"/>
    <w:rsid w:val="00365D82"/>
    <w:rsid w:val="003F4B23"/>
    <w:rsid w:val="0044162B"/>
    <w:rsid w:val="004A3D97"/>
    <w:rsid w:val="004B58E4"/>
    <w:rsid w:val="005209FF"/>
    <w:rsid w:val="00543CAE"/>
    <w:rsid w:val="00565C8F"/>
    <w:rsid w:val="005A42B5"/>
    <w:rsid w:val="005E2AAB"/>
    <w:rsid w:val="006335A7"/>
    <w:rsid w:val="006F5651"/>
    <w:rsid w:val="0077491C"/>
    <w:rsid w:val="007926A7"/>
    <w:rsid w:val="007C3125"/>
    <w:rsid w:val="00825F6A"/>
    <w:rsid w:val="00904A3D"/>
    <w:rsid w:val="009124B3"/>
    <w:rsid w:val="00945A74"/>
    <w:rsid w:val="00995AE9"/>
    <w:rsid w:val="009D0C67"/>
    <w:rsid w:val="00A169F7"/>
    <w:rsid w:val="00A618AE"/>
    <w:rsid w:val="00B16A8B"/>
    <w:rsid w:val="00B17E83"/>
    <w:rsid w:val="00B40068"/>
    <w:rsid w:val="00B940AC"/>
    <w:rsid w:val="00BC7721"/>
    <w:rsid w:val="00C92617"/>
    <w:rsid w:val="00CA2EF0"/>
    <w:rsid w:val="00CA2FDD"/>
    <w:rsid w:val="00D820EB"/>
    <w:rsid w:val="00DA3EF8"/>
    <w:rsid w:val="00DD20C3"/>
    <w:rsid w:val="00DE4E7D"/>
    <w:rsid w:val="00DF18B6"/>
    <w:rsid w:val="00E82FD7"/>
    <w:rsid w:val="00EC180B"/>
    <w:rsid w:val="00ED4A16"/>
    <w:rsid w:val="00F0500B"/>
    <w:rsid w:val="00F41B46"/>
    <w:rsid w:val="00FE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2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2A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4A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A3D"/>
  </w:style>
  <w:style w:type="paragraph" w:styleId="Footer">
    <w:name w:val="footer"/>
    <w:basedOn w:val="Normal"/>
    <w:link w:val="FooterChar"/>
    <w:uiPriority w:val="99"/>
    <w:unhideWhenUsed/>
    <w:rsid w:val="00904A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A3D"/>
  </w:style>
  <w:style w:type="paragraph" w:styleId="BalloonText">
    <w:name w:val="Balloon Text"/>
    <w:basedOn w:val="Normal"/>
    <w:link w:val="BalloonTextChar"/>
    <w:uiPriority w:val="99"/>
    <w:semiHidden/>
    <w:unhideWhenUsed/>
    <w:rsid w:val="00904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A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2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E2A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4A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4A3D"/>
  </w:style>
  <w:style w:type="paragraph" w:styleId="Footer">
    <w:name w:val="footer"/>
    <w:basedOn w:val="Normal"/>
    <w:link w:val="FooterChar"/>
    <w:uiPriority w:val="99"/>
    <w:unhideWhenUsed/>
    <w:rsid w:val="00904A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4A3D"/>
  </w:style>
  <w:style w:type="paragraph" w:styleId="BalloonText">
    <w:name w:val="Balloon Text"/>
    <w:basedOn w:val="Normal"/>
    <w:link w:val="BalloonTextChar"/>
    <w:uiPriority w:val="99"/>
    <w:semiHidden/>
    <w:unhideWhenUsed/>
    <w:rsid w:val="00904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A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3077</Characters>
  <Application>Microsoft Office Word</Application>
  <DocSecurity>8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Lesley i5</dc:creator>
  <cp:lastModifiedBy>Lesley i5</cp:lastModifiedBy>
  <cp:revision>3</cp:revision>
  <cp:lastPrinted>2012-08-15T15:39:00Z</cp:lastPrinted>
  <dcterms:created xsi:type="dcterms:W3CDTF">2012-09-21T14:24:00Z</dcterms:created>
  <dcterms:modified xsi:type="dcterms:W3CDTF">2012-09-21T14:24:00Z</dcterms:modified>
</cp:coreProperties>
</file>